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9600F" w14:textId="1AED628F" w:rsidR="000A3A9D" w:rsidRPr="00D025B4" w:rsidRDefault="000A3A9D">
      <w:pPr>
        <w:rPr>
          <w:rFonts w:ascii="Sylfaen" w:hAnsi="Sylfaen"/>
          <w:b/>
          <w:sz w:val="24"/>
          <w:szCs w:val="24"/>
          <w:lang w:val="ka-GE"/>
        </w:rPr>
      </w:pPr>
      <w:r w:rsidRPr="00D025B4">
        <w:rPr>
          <w:rFonts w:ascii="Sylfaen" w:hAnsi="Sylfaen"/>
          <w:b/>
          <w:sz w:val="24"/>
          <w:szCs w:val="24"/>
          <w:lang w:val="ka-GE"/>
        </w:rPr>
        <w:t>ტენდერის აღწერილობა:</w:t>
      </w:r>
    </w:p>
    <w:p w14:paraId="58DB2973" w14:textId="4F8B3AAE" w:rsidR="000A3A9D" w:rsidRPr="00D025B4" w:rsidRDefault="00E84982" w:rsidP="000A3A9D">
      <w:pPr>
        <w:rPr>
          <w:rFonts w:ascii="Sylfaen" w:hAnsi="Sylfaen"/>
          <w:sz w:val="24"/>
          <w:szCs w:val="24"/>
          <w:lang w:val="ka-GE"/>
        </w:rPr>
      </w:pPr>
      <w:r w:rsidRPr="00D025B4">
        <w:rPr>
          <w:rFonts w:ascii="Sylfaen" w:hAnsi="Sylfaen"/>
          <w:sz w:val="24"/>
          <w:szCs w:val="24"/>
          <w:lang w:val="ka-GE"/>
        </w:rPr>
        <w:t xml:space="preserve">სს „ელიტ-ელექტრონიქსი“ აცხადებს ტენდერს მეორადი მობილური ტელეფონების </w:t>
      </w:r>
      <w:r w:rsidR="000A3A9D" w:rsidRPr="00D025B4">
        <w:rPr>
          <w:rFonts w:ascii="Sylfaen" w:hAnsi="Sylfaen"/>
          <w:sz w:val="24"/>
          <w:szCs w:val="24"/>
          <w:lang w:val="ka-GE"/>
        </w:rPr>
        <w:t>რეალიზაციაზე</w:t>
      </w:r>
      <w:r w:rsidRPr="00D025B4">
        <w:rPr>
          <w:rFonts w:ascii="Sylfaen" w:hAnsi="Sylfaen"/>
          <w:sz w:val="24"/>
          <w:szCs w:val="24"/>
          <w:lang w:val="ka-GE"/>
        </w:rPr>
        <w:t>.</w:t>
      </w:r>
    </w:p>
    <w:p w14:paraId="4141B5BE" w14:textId="6AFEB96C" w:rsidR="000A3A9D" w:rsidRPr="00D025B4" w:rsidRDefault="000A3A9D" w:rsidP="000A3A9D">
      <w:pPr>
        <w:rPr>
          <w:rFonts w:ascii="Sylfaen" w:hAnsi="Sylfaen" w:cs="Sylfaen"/>
          <w:b/>
          <w:sz w:val="24"/>
          <w:szCs w:val="24"/>
          <w:lang w:val="ka-GE"/>
        </w:rPr>
      </w:pPr>
      <w:r w:rsidRPr="00D025B4">
        <w:rPr>
          <w:rFonts w:ascii="Sylfaen" w:hAnsi="Sylfaen" w:cs="Sylfaen"/>
          <w:b/>
          <w:sz w:val="24"/>
          <w:szCs w:val="24"/>
          <w:lang w:val="ka-GE"/>
        </w:rPr>
        <w:t>თანდართულ ფაილებში შეგიძლიათ იხილოთ :</w:t>
      </w:r>
    </w:p>
    <w:p w14:paraId="491C5500" w14:textId="472E75D6" w:rsidR="000A3A9D" w:rsidRPr="00D025B4" w:rsidRDefault="000A3A9D" w:rsidP="000A3A9D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  <w:lang w:val="ka-GE"/>
        </w:rPr>
      </w:pPr>
      <w:r w:rsidRPr="00D025B4">
        <w:rPr>
          <w:rFonts w:ascii="Sylfaen" w:hAnsi="Sylfaen"/>
          <w:sz w:val="24"/>
          <w:szCs w:val="24"/>
          <w:lang w:val="ka-GE"/>
        </w:rPr>
        <w:t>მობილური ტელეფონების ჩამონათვალი</w:t>
      </w:r>
    </w:p>
    <w:p w14:paraId="5C6B62D7" w14:textId="5098E651" w:rsidR="000A3A9D" w:rsidRPr="00D025B4" w:rsidRDefault="000A3A9D" w:rsidP="000A3A9D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  <w:lang w:val="ka-GE"/>
        </w:rPr>
      </w:pPr>
      <w:r w:rsidRPr="00D025B4">
        <w:rPr>
          <w:rFonts w:ascii="Sylfaen" w:hAnsi="Sylfaen"/>
          <w:sz w:val="24"/>
          <w:szCs w:val="24"/>
          <w:lang w:val="ka-GE"/>
        </w:rPr>
        <w:t>მობილური ტელეფონების ზოგადი ფოტო-სურათები</w:t>
      </w:r>
    </w:p>
    <w:p w14:paraId="4479E135" w14:textId="37F0FA12" w:rsidR="00E84982" w:rsidRPr="00D025B4" w:rsidRDefault="00A70C08" w:rsidP="00A70C08">
      <w:pPr>
        <w:jc w:val="both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 xml:space="preserve">იყიდება ტექნიკური წუნის მქონე 72 ცალი </w:t>
      </w:r>
      <w:r w:rsidR="00E84982" w:rsidRPr="00D025B4">
        <w:rPr>
          <w:rFonts w:ascii="Sylfaen" w:hAnsi="Sylfaen"/>
          <w:sz w:val="24"/>
          <w:szCs w:val="24"/>
          <w:lang w:val="ka-GE"/>
        </w:rPr>
        <w:t>მობილური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E84982" w:rsidRPr="00D025B4">
        <w:rPr>
          <w:rFonts w:ascii="Sylfaen" w:hAnsi="Sylfaen"/>
          <w:sz w:val="24"/>
          <w:szCs w:val="24"/>
          <w:lang w:val="ka-GE"/>
        </w:rPr>
        <w:t>ტელეფონი</w:t>
      </w:r>
      <w:r>
        <w:rPr>
          <w:rFonts w:ascii="Sylfaen" w:hAnsi="Sylfaen"/>
          <w:sz w:val="24"/>
          <w:szCs w:val="24"/>
          <w:lang w:val="ka-GE"/>
        </w:rPr>
        <w:t>. მათი ტექნიკური მდგომარეობა არ არის დაგენილი. ყველა მათგანს აღენიშნება გარკვეული ტექნიკური პრ</w:t>
      </w:r>
      <w:r w:rsidR="001C3351">
        <w:rPr>
          <w:rFonts w:ascii="Sylfaen" w:hAnsi="Sylfaen"/>
          <w:sz w:val="24"/>
          <w:szCs w:val="24"/>
          <w:lang w:val="ka-GE"/>
        </w:rPr>
        <w:t>ო</w:t>
      </w:r>
      <w:r>
        <w:rPr>
          <w:rFonts w:ascii="Sylfaen" w:hAnsi="Sylfaen"/>
          <w:sz w:val="24"/>
          <w:szCs w:val="24"/>
          <w:lang w:val="ka-GE"/>
        </w:rPr>
        <w:t xml:space="preserve">ბლემა. მუშაობის მდგომარეობაც დაუდგენელია, შესაძლოა ზოგიერთი მუშაობდეს, მაგრამ ჰქონდეს რაიმე გარეგნული დაზიანება, შესაძლოა ზოგიეთ მათგანს აკლდეს რაიმე დეტალი. ზოგადად </w:t>
      </w:r>
      <w:r w:rsidR="000A3A9D" w:rsidRPr="00D025B4">
        <w:rPr>
          <w:rFonts w:ascii="Sylfaen" w:hAnsi="Sylfaen"/>
          <w:sz w:val="24"/>
          <w:szCs w:val="24"/>
          <w:lang w:val="ka-GE"/>
        </w:rPr>
        <w:t xml:space="preserve">აღენიშნებათ სხვადასხვა </w:t>
      </w:r>
      <w:r w:rsidR="000F7C32" w:rsidRPr="00D025B4">
        <w:rPr>
          <w:rFonts w:ascii="Sylfaen" w:hAnsi="Sylfaen"/>
          <w:sz w:val="24"/>
          <w:szCs w:val="24"/>
          <w:lang w:val="ka-GE"/>
        </w:rPr>
        <w:t xml:space="preserve">ტიპის </w:t>
      </w:r>
      <w:r w:rsidR="000A3A9D" w:rsidRPr="00D025B4">
        <w:rPr>
          <w:rFonts w:ascii="Sylfaen" w:hAnsi="Sylfaen"/>
          <w:sz w:val="24"/>
          <w:szCs w:val="24"/>
          <w:lang w:val="ka-GE"/>
        </w:rPr>
        <w:t>ტექნიკური/პროგრამული გაუმართაობები</w:t>
      </w:r>
      <w:r w:rsidR="000F7C32" w:rsidRPr="00D025B4">
        <w:rPr>
          <w:rFonts w:ascii="Sylfaen" w:hAnsi="Sylfaen"/>
          <w:sz w:val="24"/>
          <w:szCs w:val="24"/>
          <w:lang w:val="ka-GE"/>
        </w:rPr>
        <w:t>.</w:t>
      </w:r>
    </w:p>
    <w:p w14:paraId="6F605170" w14:textId="2B84E972" w:rsidR="000F7C32" w:rsidRPr="00D025B4" w:rsidRDefault="000F7C32" w:rsidP="001C3351">
      <w:pPr>
        <w:jc w:val="both"/>
        <w:rPr>
          <w:rFonts w:ascii="Sylfaen" w:hAnsi="Sylfaen"/>
          <w:sz w:val="24"/>
          <w:szCs w:val="24"/>
          <w:lang w:val="ka-GE"/>
        </w:rPr>
      </w:pPr>
      <w:r w:rsidRPr="00D025B4">
        <w:rPr>
          <w:rFonts w:ascii="Sylfaen" w:hAnsi="Sylfaen"/>
          <w:sz w:val="24"/>
          <w:szCs w:val="24"/>
          <w:lang w:val="ka-GE"/>
        </w:rPr>
        <w:t xml:space="preserve">ტენდერში მონაწილეობით დაინტერსებულმა პირებმა/ორგანიზაციებმა </w:t>
      </w:r>
      <w:r w:rsidR="00CD4057" w:rsidRPr="00D025B4">
        <w:rPr>
          <w:rFonts w:ascii="Sylfaen" w:hAnsi="Sylfaen"/>
          <w:sz w:val="24"/>
          <w:szCs w:val="24"/>
          <w:lang w:val="ka-GE"/>
        </w:rPr>
        <w:t>შევსებული</w:t>
      </w:r>
      <w:r w:rsidR="00814CC8" w:rsidRPr="00D025B4">
        <w:rPr>
          <w:rFonts w:ascii="Sylfaen" w:hAnsi="Sylfaen"/>
          <w:sz w:val="24"/>
          <w:szCs w:val="24"/>
          <w:lang w:val="ka-GE"/>
        </w:rPr>
        <w:t xml:space="preserve">, ბეჭედდარტყმული და ხელმოწერილი </w:t>
      </w:r>
      <w:r w:rsidR="00CD4057" w:rsidRPr="00D025B4">
        <w:rPr>
          <w:rFonts w:ascii="Sylfaen" w:hAnsi="Sylfaen"/>
          <w:sz w:val="24"/>
          <w:szCs w:val="24"/>
          <w:lang w:val="ka-GE"/>
        </w:rPr>
        <w:t>სააპლიკაციო ფორმა</w:t>
      </w:r>
      <w:r w:rsidR="003E0579">
        <w:rPr>
          <w:rFonts w:ascii="Sylfaen" w:hAnsi="Sylfaen"/>
          <w:sz w:val="24"/>
          <w:szCs w:val="24"/>
          <w:lang w:val="ka-GE"/>
        </w:rPr>
        <w:t>, რომელშიც მითითებული იქნება საბოლოო ფასი,</w:t>
      </w:r>
      <w:r w:rsidRPr="00D025B4">
        <w:rPr>
          <w:rFonts w:ascii="Sylfaen" w:hAnsi="Sylfaen"/>
          <w:sz w:val="24"/>
          <w:szCs w:val="24"/>
          <w:lang w:val="ka-GE"/>
        </w:rPr>
        <w:t xml:space="preserve"> უნდა </w:t>
      </w:r>
      <w:r w:rsidR="00814CC8" w:rsidRPr="00D025B4">
        <w:rPr>
          <w:rFonts w:ascii="Sylfaen" w:hAnsi="Sylfaen"/>
          <w:sz w:val="24"/>
          <w:szCs w:val="24"/>
          <w:lang w:val="ka-GE"/>
        </w:rPr>
        <w:t xml:space="preserve">გამოაგზავნონ </w:t>
      </w:r>
      <w:r w:rsidRPr="00D025B4">
        <w:rPr>
          <w:rFonts w:ascii="Sylfaen" w:hAnsi="Sylfaen"/>
          <w:sz w:val="24"/>
          <w:szCs w:val="24"/>
          <w:lang w:val="ka-GE"/>
        </w:rPr>
        <w:t xml:space="preserve">შესყიდვების ელექტრონული სისტემის </w:t>
      </w:r>
      <w:r w:rsidRPr="00D025B4">
        <w:rPr>
          <w:rFonts w:ascii="Sylfaen" w:hAnsi="Sylfaen"/>
          <w:sz w:val="24"/>
          <w:szCs w:val="24"/>
        </w:rPr>
        <w:t>tenders.ge-</w:t>
      </w:r>
      <w:r w:rsidRPr="00D025B4">
        <w:rPr>
          <w:rFonts w:ascii="Sylfaen" w:hAnsi="Sylfaen"/>
          <w:sz w:val="24"/>
          <w:szCs w:val="24"/>
          <w:lang w:val="ka-GE"/>
        </w:rPr>
        <w:t>ს საშუალებით</w:t>
      </w:r>
      <w:r w:rsidR="00605A15" w:rsidRPr="00D025B4">
        <w:rPr>
          <w:rFonts w:ascii="Sylfaen" w:hAnsi="Sylfaen"/>
          <w:sz w:val="24"/>
          <w:szCs w:val="24"/>
          <w:lang w:val="ka-GE"/>
        </w:rPr>
        <w:t>.</w:t>
      </w:r>
    </w:p>
    <w:p w14:paraId="74A13A88" w14:textId="221EE950" w:rsidR="000333B8" w:rsidRPr="00D025B4" w:rsidRDefault="000333B8">
      <w:pPr>
        <w:rPr>
          <w:rFonts w:ascii="Sylfaen" w:hAnsi="Sylfaen"/>
          <w:b/>
          <w:sz w:val="24"/>
          <w:szCs w:val="24"/>
          <w:lang w:val="ka-GE"/>
        </w:rPr>
      </w:pPr>
      <w:r w:rsidRPr="00D025B4">
        <w:rPr>
          <w:rFonts w:ascii="Sylfaen" w:hAnsi="Sylfaen"/>
          <w:b/>
          <w:sz w:val="24"/>
          <w:szCs w:val="24"/>
          <w:lang w:val="ka-GE"/>
        </w:rPr>
        <w:t>ელექტრონული ტენდერის ჩა</w:t>
      </w:r>
      <w:r w:rsidR="00A70C08">
        <w:rPr>
          <w:rFonts w:ascii="Sylfaen" w:hAnsi="Sylfaen"/>
          <w:b/>
          <w:sz w:val="24"/>
          <w:szCs w:val="24"/>
          <w:lang w:val="ka-GE"/>
        </w:rPr>
        <w:t>ტ</w:t>
      </w:r>
      <w:r w:rsidRPr="00D025B4">
        <w:rPr>
          <w:rFonts w:ascii="Sylfaen" w:hAnsi="Sylfaen"/>
          <w:b/>
          <w:sz w:val="24"/>
          <w:szCs w:val="24"/>
          <w:lang w:val="ka-GE"/>
        </w:rPr>
        <w:t>არების პი</w:t>
      </w:r>
      <w:r w:rsidR="0083731C" w:rsidRPr="00D025B4">
        <w:rPr>
          <w:rFonts w:ascii="Sylfaen" w:hAnsi="Sylfaen"/>
          <w:b/>
          <w:sz w:val="24"/>
          <w:szCs w:val="24"/>
          <w:lang w:val="ka-GE"/>
        </w:rPr>
        <w:t>რ</w:t>
      </w:r>
      <w:r w:rsidRPr="00D025B4">
        <w:rPr>
          <w:rFonts w:ascii="Sylfaen" w:hAnsi="Sylfaen"/>
          <w:b/>
          <w:sz w:val="24"/>
          <w:szCs w:val="24"/>
          <w:lang w:val="ka-GE"/>
        </w:rPr>
        <w:t>ობები:</w:t>
      </w:r>
    </w:p>
    <w:p w14:paraId="39420771" w14:textId="50F85686" w:rsidR="000333B8" w:rsidRPr="00D025B4" w:rsidRDefault="000333B8" w:rsidP="000333B8">
      <w:pPr>
        <w:pStyle w:val="ListParagraph"/>
        <w:numPr>
          <w:ilvl w:val="0"/>
          <w:numId w:val="7"/>
        </w:numPr>
        <w:rPr>
          <w:rFonts w:ascii="Sylfaen" w:hAnsi="Sylfaen"/>
          <w:sz w:val="24"/>
          <w:szCs w:val="24"/>
          <w:lang w:val="ka-GE"/>
        </w:rPr>
      </w:pPr>
      <w:r w:rsidRPr="00D025B4">
        <w:rPr>
          <w:rFonts w:ascii="Sylfaen" w:hAnsi="Sylfaen"/>
          <w:sz w:val="24"/>
          <w:szCs w:val="24"/>
          <w:lang w:val="ka-GE"/>
        </w:rPr>
        <w:t xml:space="preserve">შეთავაზებები უნდა აიტვირთოს შესყიდვების ვებ გვერდზე: </w:t>
      </w:r>
      <w:hyperlink r:id="rId6" w:history="1">
        <w:r w:rsidRPr="00D025B4">
          <w:rPr>
            <w:rStyle w:val="Hyperlink"/>
            <w:rFonts w:ascii="Sylfaen" w:hAnsi="Sylfaen"/>
            <w:sz w:val="24"/>
            <w:szCs w:val="24"/>
          </w:rPr>
          <w:t>www.tenders.ge</w:t>
        </w:r>
      </w:hyperlink>
      <w:r w:rsidRPr="00D025B4">
        <w:rPr>
          <w:rFonts w:ascii="Sylfaen" w:hAnsi="Sylfaen"/>
          <w:sz w:val="24"/>
          <w:szCs w:val="24"/>
        </w:rPr>
        <w:t>.</w:t>
      </w:r>
    </w:p>
    <w:p w14:paraId="2CA699AE" w14:textId="15F420FE" w:rsidR="000333B8" w:rsidRPr="00D025B4" w:rsidRDefault="000333B8" w:rsidP="000333B8">
      <w:pPr>
        <w:pStyle w:val="ListParagraph"/>
        <w:numPr>
          <w:ilvl w:val="0"/>
          <w:numId w:val="7"/>
        </w:numPr>
        <w:rPr>
          <w:rFonts w:ascii="Sylfaen" w:hAnsi="Sylfaen"/>
          <w:sz w:val="24"/>
          <w:szCs w:val="24"/>
          <w:lang w:val="ka-GE"/>
        </w:rPr>
      </w:pPr>
      <w:r w:rsidRPr="00D025B4">
        <w:rPr>
          <w:rFonts w:ascii="Sylfaen" w:hAnsi="Sylfaen"/>
          <w:sz w:val="24"/>
          <w:szCs w:val="24"/>
          <w:lang w:val="ka-GE"/>
        </w:rPr>
        <w:t>ვაჭრობის ტიპი: ფორვარდული აუქციონი;</w:t>
      </w:r>
    </w:p>
    <w:p w14:paraId="51A279ED" w14:textId="644CACB7" w:rsidR="000333B8" w:rsidRPr="00D025B4" w:rsidRDefault="000333B8" w:rsidP="000333B8">
      <w:pPr>
        <w:pStyle w:val="ListParagraph"/>
        <w:numPr>
          <w:ilvl w:val="0"/>
          <w:numId w:val="7"/>
        </w:numPr>
        <w:rPr>
          <w:rFonts w:ascii="Sylfaen" w:hAnsi="Sylfaen"/>
          <w:sz w:val="24"/>
          <w:szCs w:val="24"/>
          <w:lang w:val="ka-GE"/>
        </w:rPr>
      </w:pPr>
      <w:r w:rsidRPr="00D025B4">
        <w:rPr>
          <w:rFonts w:ascii="Sylfaen" w:hAnsi="Sylfaen"/>
          <w:sz w:val="24"/>
          <w:szCs w:val="24"/>
          <w:lang w:val="ka-GE"/>
        </w:rPr>
        <w:t xml:space="preserve">შეთავაზების </w:t>
      </w:r>
      <w:r w:rsidR="00605A15" w:rsidRPr="00D025B4">
        <w:rPr>
          <w:rFonts w:ascii="Sylfaen" w:hAnsi="Sylfaen"/>
          <w:sz w:val="24"/>
          <w:szCs w:val="24"/>
          <w:lang w:val="ka-GE"/>
        </w:rPr>
        <w:t xml:space="preserve">საწყისი </w:t>
      </w:r>
      <w:r w:rsidRPr="00D025B4">
        <w:rPr>
          <w:rFonts w:ascii="Sylfaen" w:hAnsi="Sylfaen"/>
          <w:sz w:val="24"/>
          <w:szCs w:val="24"/>
          <w:lang w:val="ka-GE"/>
        </w:rPr>
        <w:t>ოდენობა 5000 (ხუთი ათასი) ლარი</w:t>
      </w:r>
    </w:p>
    <w:p w14:paraId="64A846DE" w14:textId="2C756CB1" w:rsidR="000333B8" w:rsidRPr="00D025B4" w:rsidRDefault="000333B8" w:rsidP="000333B8">
      <w:pPr>
        <w:pStyle w:val="ListParagraph"/>
        <w:numPr>
          <w:ilvl w:val="0"/>
          <w:numId w:val="7"/>
        </w:numPr>
        <w:rPr>
          <w:rFonts w:ascii="Sylfaen" w:hAnsi="Sylfaen"/>
          <w:sz w:val="24"/>
          <w:szCs w:val="24"/>
          <w:lang w:val="ka-GE"/>
        </w:rPr>
      </w:pPr>
      <w:r w:rsidRPr="00D025B4">
        <w:rPr>
          <w:rFonts w:ascii="Sylfaen" w:hAnsi="Sylfaen"/>
          <w:sz w:val="24"/>
          <w:szCs w:val="24"/>
          <w:lang w:val="ka-GE"/>
        </w:rPr>
        <w:t>ვაჭრობის ბიჯი 50 ლარი;</w:t>
      </w:r>
    </w:p>
    <w:p w14:paraId="2FD79180" w14:textId="6E001F90" w:rsidR="00A6270C" w:rsidRPr="00D025B4" w:rsidRDefault="00A6270C" w:rsidP="00E91B61">
      <w:pPr>
        <w:rPr>
          <w:rFonts w:ascii="Sylfaen" w:hAnsi="Sylfaen"/>
          <w:b/>
          <w:sz w:val="24"/>
          <w:szCs w:val="24"/>
          <w:lang w:val="ka-GE"/>
        </w:rPr>
      </w:pPr>
      <w:r w:rsidRPr="00D025B4">
        <w:rPr>
          <w:rFonts w:ascii="Sylfaen" w:hAnsi="Sylfaen" w:cs="Sylfaen"/>
          <w:b/>
          <w:sz w:val="24"/>
          <w:szCs w:val="24"/>
          <w:lang w:val="ka-GE"/>
        </w:rPr>
        <w:t>ელექტრონულ</w:t>
      </w:r>
      <w:r w:rsidRPr="00D025B4">
        <w:rPr>
          <w:rFonts w:ascii="Sylfaen" w:hAnsi="Sylfaen"/>
          <w:b/>
          <w:sz w:val="24"/>
          <w:szCs w:val="24"/>
          <w:lang w:val="ka-GE"/>
        </w:rPr>
        <w:t xml:space="preserve"> ტენდერში მონაწილეობის მიღების დეტალური ინსტრუქცია გთხოვთ იხილოთ თანდართულ ფაილში</w:t>
      </w:r>
      <w:r w:rsidR="00814CC8" w:rsidRPr="00D025B4">
        <w:rPr>
          <w:rFonts w:ascii="Sylfaen" w:hAnsi="Sylfaen"/>
          <w:b/>
          <w:sz w:val="24"/>
          <w:szCs w:val="24"/>
          <w:lang w:val="ka-GE"/>
        </w:rPr>
        <w:t>.</w:t>
      </w:r>
    </w:p>
    <w:p w14:paraId="78B947F3" w14:textId="026469CB" w:rsidR="001345D8" w:rsidRPr="00D025B4" w:rsidRDefault="001345D8" w:rsidP="001345D8">
      <w:pPr>
        <w:pStyle w:val="ListParagraph"/>
        <w:numPr>
          <w:ilvl w:val="0"/>
          <w:numId w:val="11"/>
        </w:numPr>
        <w:shd w:val="clear" w:color="auto" w:fill="FFFFFF"/>
        <w:spacing w:before="300" w:after="150" w:line="240" w:lineRule="auto"/>
        <w:jc w:val="both"/>
        <w:outlineLvl w:val="1"/>
        <w:rPr>
          <w:rFonts w:ascii="Sylfaen" w:eastAsia="Times New Roman" w:hAnsi="Sylfaen" w:cs="Arial"/>
          <w:b/>
          <w:sz w:val="24"/>
          <w:szCs w:val="24"/>
          <w:lang w:val="ka-GE"/>
        </w:rPr>
      </w:pPr>
      <w:r w:rsidRPr="00D025B4">
        <w:rPr>
          <w:rFonts w:ascii="Sylfaen" w:eastAsia="Times New Roman" w:hAnsi="Sylfaen" w:cs="Arial"/>
          <w:b/>
          <w:sz w:val="24"/>
          <w:szCs w:val="24"/>
          <w:lang w:val="ka-GE"/>
        </w:rPr>
        <w:t>ტენდერის ვადები:</w:t>
      </w:r>
    </w:p>
    <w:p w14:paraId="770A1F5F" w14:textId="15E49B10" w:rsidR="001345D8" w:rsidRPr="00D025B4" w:rsidRDefault="001345D8" w:rsidP="001345D8">
      <w:pPr>
        <w:shd w:val="clear" w:color="auto" w:fill="FFFFFF"/>
        <w:spacing w:before="300" w:after="150" w:line="240" w:lineRule="auto"/>
        <w:jc w:val="both"/>
        <w:outlineLvl w:val="1"/>
        <w:rPr>
          <w:rFonts w:ascii="Sylfaen" w:eastAsia="Times New Roman" w:hAnsi="Sylfaen" w:cs="Arial"/>
          <w:b/>
          <w:sz w:val="24"/>
          <w:szCs w:val="24"/>
          <w:lang w:val="ka-GE"/>
        </w:rPr>
      </w:pPr>
      <w:r w:rsidRPr="00D025B4">
        <w:rPr>
          <w:rFonts w:ascii="Sylfaen" w:eastAsia="Times New Roman" w:hAnsi="Sylfaen" w:cs="Arial"/>
          <w:b/>
          <w:sz w:val="24"/>
          <w:szCs w:val="24"/>
          <w:lang w:val="ka-GE"/>
        </w:rPr>
        <w:t>შეთავაზებების მიღება იწყება მიმდინარე წლის 0</w:t>
      </w:r>
      <w:r w:rsidRPr="00D025B4">
        <w:rPr>
          <w:rFonts w:ascii="Sylfaen" w:eastAsia="Times New Roman" w:hAnsi="Sylfaen" w:cs="Arial"/>
          <w:b/>
          <w:sz w:val="24"/>
          <w:szCs w:val="24"/>
        </w:rPr>
        <w:t>5</w:t>
      </w:r>
      <w:r w:rsidRPr="00D025B4">
        <w:rPr>
          <w:rFonts w:ascii="Sylfaen" w:eastAsia="Times New Roman" w:hAnsi="Sylfaen" w:cs="Arial"/>
          <w:b/>
          <w:sz w:val="24"/>
          <w:szCs w:val="24"/>
          <w:lang w:val="ka-GE"/>
        </w:rPr>
        <w:t xml:space="preserve"> აპრილიდან და მთავრდება 1</w:t>
      </w:r>
      <w:r w:rsidRPr="00D025B4">
        <w:rPr>
          <w:rFonts w:ascii="Sylfaen" w:eastAsia="Times New Roman" w:hAnsi="Sylfaen" w:cs="Arial"/>
          <w:b/>
          <w:sz w:val="24"/>
          <w:szCs w:val="24"/>
        </w:rPr>
        <w:t>1</w:t>
      </w:r>
      <w:r w:rsidRPr="00D025B4">
        <w:rPr>
          <w:rFonts w:ascii="Sylfaen" w:eastAsia="Times New Roman" w:hAnsi="Sylfaen" w:cs="Arial"/>
          <w:b/>
          <w:sz w:val="24"/>
          <w:szCs w:val="24"/>
          <w:lang w:val="ka-GE"/>
        </w:rPr>
        <w:t xml:space="preserve"> აპრილს 18.00 საათზე.</w:t>
      </w:r>
    </w:p>
    <w:p w14:paraId="5A628781" w14:textId="131F3849" w:rsidR="001345D8" w:rsidRPr="00D025B4" w:rsidRDefault="001345D8" w:rsidP="001345D8">
      <w:pPr>
        <w:shd w:val="clear" w:color="auto" w:fill="FFFFFF"/>
        <w:spacing w:before="300" w:after="150" w:line="240" w:lineRule="auto"/>
        <w:jc w:val="both"/>
        <w:outlineLvl w:val="1"/>
        <w:rPr>
          <w:rFonts w:ascii="Sylfaen" w:eastAsia="Times New Roman" w:hAnsi="Sylfaen" w:cs="Arial"/>
          <w:b/>
          <w:sz w:val="24"/>
          <w:szCs w:val="24"/>
          <w:lang w:val="ka-GE"/>
        </w:rPr>
      </w:pPr>
      <w:r w:rsidRPr="00D025B4">
        <w:rPr>
          <w:rFonts w:ascii="Sylfaen" w:eastAsia="Times New Roman" w:hAnsi="Sylfaen" w:cs="Arial"/>
          <w:b/>
          <w:sz w:val="24"/>
          <w:szCs w:val="24"/>
          <w:lang w:val="ka-GE"/>
        </w:rPr>
        <w:t>ტენდერში გამარჯვებულად ჩაითვლება ის პირი/ორგანიზაცია, რომელიც წარმოადგენს საუკეთესო ფასს.</w:t>
      </w:r>
    </w:p>
    <w:p w14:paraId="2CD98A92" w14:textId="59693340" w:rsidR="00B0012D" w:rsidRPr="0083731C" w:rsidRDefault="001345D8" w:rsidP="001C3351">
      <w:pPr>
        <w:shd w:val="clear" w:color="auto" w:fill="FFFFFF"/>
        <w:spacing w:before="300" w:after="150" w:line="240" w:lineRule="auto"/>
        <w:jc w:val="both"/>
        <w:outlineLvl w:val="1"/>
        <w:rPr>
          <w:rFonts w:ascii="Sylfaen" w:hAnsi="Sylfaen"/>
          <w:lang w:val="ka-GE"/>
        </w:rPr>
      </w:pPr>
      <w:r w:rsidRPr="00D025B4">
        <w:rPr>
          <w:rFonts w:ascii="Sylfaen" w:eastAsia="Times New Roman" w:hAnsi="Sylfaen" w:cs="Arial"/>
          <w:b/>
          <w:sz w:val="24"/>
          <w:szCs w:val="24"/>
          <w:lang w:val="ka-GE"/>
        </w:rPr>
        <w:t>შეკითხვების შემთხვევაში</w:t>
      </w:r>
      <w:r w:rsidR="003E0579">
        <w:rPr>
          <w:rFonts w:ascii="Sylfaen" w:eastAsia="Times New Roman" w:hAnsi="Sylfaen" w:cs="Arial"/>
          <w:b/>
          <w:sz w:val="24"/>
          <w:szCs w:val="24"/>
          <w:lang w:val="ka-GE"/>
        </w:rPr>
        <w:t>, ან მობილური ტელეფონების ადგილზე სანახავად</w:t>
      </w:r>
      <w:r w:rsidRPr="00D025B4">
        <w:rPr>
          <w:rFonts w:ascii="Sylfaen" w:eastAsia="Times New Roman" w:hAnsi="Sylfaen" w:cs="Arial"/>
          <w:b/>
          <w:sz w:val="24"/>
          <w:szCs w:val="24"/>
          <w:lang w:val="ka-GE"/>
        </w:rPr>
        <w:t xml:space="preserve"> შეგიძლიათ მიმართოთ </w:t>
      </w:r>
      <w:r w:rsidR="001C3351">
        <w:rPr>
          <w:rFonts w:ascii="Sylfaen" w:eastAsia="Times New Roman" w:hAnsi="Sylfaen" w:cs="Arial"/>
          <w:b/>
          <w:sz w:val="24"/>
          <w:szCs w:val="24"/>
          <w:lang w:val="ka-GE"/>
        </w:rPr>
        <w:t>გაყიდვების</w:t>
      </w:r>
      <w:r w:rsidRPr="00D025B4">
        <w:rPr>
          <w:rFonts w:ascii="Sylfaen" w:eastAsia="Times New Roman" w:hAnsi="Sylfaen" w:cs="Arial"/>
          <w:b/>
          <w:sz w:val="24"/>
          <w:szCs w:val="24"/>
          <w:lang w:val="ka-GE"/>
        </w:rPr>
        <w:t xml:space="preserve"> მენეჯერს </w:t>
      </w:r>
      <w:r w:rsidR="001C3351">
        <w:rPr>
          <w:rFonts w:ascii="Sylfaen" w:eastAsia="Times New Roman" w:hAnsi="Sylfaen" w:cs="Arial"/>
          <w:b/>
          <w:sz w:val="24"/>
          <w:szCs w:val="24"/>
          <w:lang w:val="ka-GE"/>
        </w:rPr>
        <w:t>ოთარ ნათენაძეს</w:t>
      </w:r>
      <w:r w:rsidRPr="00D025B4">
        <w:rPr>
          <w:rFonts w:ascii="Sylfaen" w:eastAsia="Times New Roman" w:hAnsi="Sylfaen" w:cs="Arial"/>
          <w:b/>
          <w:sz w:val="24"/>
          <w:szCs w:val="24"/>
          <w:lang w:val="ka-GE"/>
        </w:rPr>
        <w:t xml:space="preserve"> ტელ: 5 </w:t>
      </w:r>
      <w:r w:rsidR="001C3351">
        <w:rPr>
          <w:rFonts w:ascii="Sylfaen" w:eastAsia="Times New Roman" w:hAnsi="Sylfaen" w:cs="Arial"/>
          <w:b/>
          <w:sz w:val="24"/>
          <w:szCs w:val="24"/>
          <w:lang w:val="ka-GE"/>
        </w:rPr>
        <w:t>98 25 44 52</w:t>
      </w:r>
      <w:r w:rsidRPr="00D025B4">
        <w:rPr>
          <w:rFonts w:ascii="Sylfaen" w:eastAsia="Times New Roman" w:hAnsi="Sylfaen" w:cs="Arial"/>
          <w:b/>
          <w:sz w:val="24"/>
          <w:szCs w:val="24"/>
          <w:lang w:val="ka-GE"/>
        </w:rPr>
        <w:t>.</w:t>
      </w:r>
    </w:p>
    <w:sectPr w:rsidR="00B0012D" w:rsidRPr="00837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51542"/>
    <w:multiLevelType w:val="hybridMultilevel"/>
    <w:tmpl w:val="6400E758"/>
    <w:lvl w:ilvl="0" w:tplc="80B4FF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57182"/>
    <w:multiLevelType w:val="hybridMultilevel"/>
    <w:tmpl w:val="D4845A24"/>
    <w:lvl w:ilvl="0" w:tplc="80B4FFE6">
      <w:start w:val="1"/>
      <w:numFmt w:val="bullet"/>
      <w:lvlText w:val="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2FE3210"/>
    <w:multiLevelType w:val="hybridMultilevel"/>
    <w:tmpl w:val="7AA811C8"/>
    <w:lvl w:ilvl="0" w:tplc="80B4FFE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8E5885"/>
    <w:multiLevelType w:val="hybridMultilevel"/>
    <w:tmpl w:val="7B76C2C0"/>
    <w:lvl w:ilvl="0" w:tplc="80B4FF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F18B7"/>
    <w:multiLevelType w:val="hybridMultilevel"/>
    <w:tmpl w:val="D3A4EC20"/>
    <w:lvl w:ilvl="0" w:tplc="80B4FF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9655A"/>
    <w:multiLevelType w:val="hybridMultilevel"/>
    <w:tmpl w:val="0538790A"/>
    <w:lvl w:ilvl="0" w:tplc="80B4FFE6">
      <w:start w:val="1"/>
      <w:numFmt w:val="bullet"/>
      <w:lvlText w:val="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47263DA5"/>
    <w:multiLevelType w:val="hybridMultilevel"/>
    <w:tmpl w:val="2D2EAB9E"/>
    <w:lvl w:ilvl="0" w:tplc="80B4FF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A2759"/>
    <w:multiLevelType w:val="hybridMultilevel"/>
    <w:tmpl w:val="6A583032"/>
    <w:lvl w:ilvl="0" w:tplc="80B4FFE6">
      <w:start w:val="1"/>
      <w:numFmt w:val="bullet"/>
      <w:lvlText w:val="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5DC0527B"/>
    <w:multiLevelType w:val="hybridMultilevel"/>
    <w:tmpl w:val="06D095A2"/>
    <w:lvl w:ilvl="0" w:tplc="80B4FFE6">
      <w:start w:val="1"/>
      <w:numFmt w:val="bullet"/>
      <w:lvlText w:val="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5EF5162F"/>
    <w:multiLevelType w:val="hybridMultilevel"/>
    <w:tmpl w:val="82C06192"/>
    <w:lvl w:ilvl="0" w:tplc="80B4FF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D6266"/>
    <w:multiLevelType w:val="hybridMultilevel"/>
    <w:tmpl w:val="67FA5CC8"/>
    <w:lvl w:ilvl="0" w:tplc="80B4FF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D6"/>
    <w:rsid w:val="000333B8"/>
    <w:rsid w:val="00067488"/>
    <w:rsid w:val="000A3A9D"/>
    <w:rsid w:val="000F7C32"/>
    <w:rsid w:val="001345D8"/>
    <w:rsid w:val="001C3351"/>
    <w:rsid w:val="0027774B"/>
    <w:rsid w:val="002E0DE6"/>
    <w:rsid w:val="003E0579"/>
    <w:rsid w:val="004065BA"/>
    <w:rsid w:val="004123DA"/>
    <w:rsid w:val="00605A15"/>
    <w:rsid w:val="00684AD6"/>
    <w:rsid w:val="008039F5"/>
    <w:rsid w:val="00814CC8"/>
    <w:rsid w:val="0083731C"/>
    <w:rsid w:val="00856E49"/>
    <w:rsid w:val="00920503"/>
    <w:rsid w:val="00A6270C"/>
    <w:rsid w:val="00A70C08"/>
    <w:rsid w:val="00B0012D"/>
    <w:rsid w:val="00CD4057"/>
    <w:rsid w:val="00D025B4"/>
    <w:rsid w:val="00E84982"/>
    <w:rsid w:val="00E9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84C99"/>
  <w15:chartTrackingRefBased/>
  <w15:docId w15:val="{928C1CD4-87A0-4F59-97ED-8FA7B356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9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33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nders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D42B3-020C-FD44-B280-8ABC78FC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Zviad Kapanadze</dc:creator>
  <cp:keywords/>
  <dc:description/>
  <cp:lastModifiedBy>Shota Mindeli</cp:lastModifiedBy>
  <cp:revision>44</cp:revision>
  <dcterms:created xsi:type="dcterms:W3CDTF">2019-04-03T11:17:00Z</dcterms:created>
  <dcterms:modified xsi:type="dcterms:W3CDTF">2019-04-03T17:06:00Z</dcterms:modified>
</cp:coreProperties>
</file>